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DD" w:rsidRPr="004F6B54" w:rsidRDefault="00F253A1" w:rsidP="00B2282B">
      <w:pPr>
        <w:jc w:val="center"/>
        <w:rPr>
          <w:rFonts w:ascii="Arial" w:hAnsi="Arial" w:cs="Arial"/>
          <w:sz w:val="36"/>
          <w:szCs w:val="36"/>
        </w:rPr>
      </w:pPr>
      <w:r w:rsidRPr="004F6B54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2402840</wp:posOffset>
            </wp:positionH>
            <wp:positionV relativeFrom="paragraph">
              <wp:posOffset>339725</wp:posOffset>
            </wp:positionV>
            <wp:extent cx="1533525" cy="105184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386" cy="1053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1DD" w:rsidRPr="004F6B54">
        <w:rPr>
          <w:rFonts w:ascii="Arial" w:hAnsi="Arial" w:cs="Arial"/>
          <w:sz w:val="36"/>
          <w:szCs w:val="36"/>
        </w:rPr>
        <w:t>Ladywell Medical Centre East</w:t>
      </w:r>
    </w:p>
    <w:p w:rsidR="00DC71DD" w:rsidRDefault="00DC71DD" w:rsidP="00B2282B">
      <w:pPr>
        <w:jc w:val="center"/>
        <w:rPr>
          <w:rFonts w:ascii="Arial" w:hAnsi="Arial" w:cs="Arial"/>
          <w:sz w:val="40"/>
          <w:szCs w:val="40"/>
        </w:rPr>
      </w:pPr>
    </w:p>
    <w:p w:rsidR="00DC71DD" w:rsidRDefault="00DC71DD">
      <w:pPr>
        <w:rPr>
          <w:rFonts w:ascii="Arial" w:hAnsi="Arial" w:cs="Arial"/>
          <w:sz w:val="40"/>
          <w:szCs w:val="40"/>
        </w:rPr>
      </w:pPr>
    </w:p>
    <w:p w:rsidR="00DC71DD" w:rsidRDefault="00DC71DD" w:rsidP="00217504">
      <w:pPr>
        <w:spacing w:line="240" w:lineRule="auto"/>
        <w:jc w:val="center"/>
        <w:rPr>
          <w:rFonts w:ascii="Arial" w:hAnsi="Arial" w:cs="Arial"/>
          <w:sz w:val="40"/>
          <w:szCs w:val="40"/>
          <w:u w:val="single"/>
        </w:rPr>
      </w:pPr>
    </w:p>
    <w:p w:rsidR="00DC71DD" w:rsidRPr="00237945" w:rsidRDefault="00237945" w:rsidP="00237945">
      <w:pPr>
        <w:jc w:val="center"/>
        <w:rPr>
          <w:rFonts w:ascii="Arial" w:hAnsi="Arial" w:cs="Arial"/>
          <w:b/>
          <w:sz w:val="68"/>
          <w:szCs w:val="68"/>
          <w:u w:val="single"/>
        </w:rPr>
      </w:pPr>
      <w:r w:rsidRPr="00237945">
        <w:rPr>
          <w:rFonts w:ascii="Arial" w:hAnsi="Arial" w:cs="Arial"/>
          <w:b/>
          <w:sz w:val="68"/>
          <w:szCs w:val="68"/>
          <w:u w:val="single"/>
        </w:rPr>
        <w:t>PATIENT BEHAVIOUR POLICY</w:t>
      </w:r>
    </w:p>
    <w:p w:rsidR="00DC71DD" w:rsidRDefault="00DC71DD">
      <w:pPr>
        <w:rPr>
          <w:rFonts w:ascii="Arial" w:hAnsi="Arial" w:cs="Arial"/>
          <w:sz w:val="24"/>
          <w:szCs w:val="24"/>
        </w:rPr>
      </w:pPr>
    </w:p>
    <w:p w:rsidR="00D920FA" w:rsidRDefault="00D920FA" w:rsidP="00217504">
      <w:pPr>
        <w:spacing w:after="12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Our staff are here to help you.  You will be treated with dignity, courtesy and respect at all times.   We expect you to behave in the same way. </w:t>
      </w:r>
    </w:p>
    <w:p w:rsidR="00D920FA" w:rsidRDefault="00D920FA" w:rsidP="00217504">
      <w:pPr>
        <w:spacing w:after="120"/>
        <w:jc w:val="both"/>
        <w:rPr>
          <w:rFonts w:ascii="Arial" w:hAnsi="Arial" w:cs="Arial"/>
          <w:sz w:val="32"/>
          <w:szCs w:val="32"/>
        </w:rPr>
      </w:pPr>
    </w:p>
    <w:p w:rsidR="00C9125B" w:rsidRDefault="00C9125B" w:rsidP="00217504">
      <w:pPr>
        <w:spacing w:after="12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You</w:t>
      </w:r>
      <w:r w:rsidR="00DC71DD" w:rsidRPr="00B2282B">
        <w:rPr>
          <w:rFonts w:ascii="Arial" w:hAnsi="Arial" w:cs="Arial"/>
          <w:sz w:val="32"/>
          <w:szCs w:val="32"/>
        </w:rPr>
        <w:t xml:space="preserve"> are advised that this Practice operates a </w:t>
      </w:r>
      <w:r w:rsidR="00DC71DD" w:rsidRPr="003605AC">
        <w:rPr>
          <w:rFonts w:ascii="Arial" w:hAnsi="Arial" w:cs="Arial"/>
          <w:b/>
          <w:sz w:val="32"/>
          <w:szCs w:val="32"/>
        </w:rPr>
        <w:t>Zero Tolerance policy</w:t>
      </w:r>
      <w:r w:rsidR="00DC71DD" w:rsidRPr="00B2282B">
        <w:rPr>
          <w:rFonts w:ascii="Arial" w:hAnsi="Arial" w:cs="Arial"/>
          <w:sz w:val="32"/>
          <w:szCs w:val="32"/>
        </w:rPr>
        <w:t xml:space="preserve"> for </w:t>
      </w:r>
      <w:r w:rsidR="004F6B54">
        <w:rPr>
          <w:rFonts w:ascii="Arial" w:hAnsi="Arial" w:cs="Arial"/>
          <w:sz w:val="32"/>
          <w:szCs w:val="32"/>
        </w:rPr>
        <w:t>unacceptable</w:t>
      </w:r>
      <w:r w:rsidR="00DC71DD" w:rsidRPr="00B2282B">
        <w:rPr>
          <w:rFonts w:ascii="Arial" w:hAnsi="Arial" w:cs="Arial"/>
          <w:sz w:val="32"/>
          <w:szCs w:val="32"/>
        </w:rPr>
        <w:t xml:space="preserve"> behaviour towards all </w:t>
      </w:r>
      <w:r w:rsidR="007E31A3">
        <w:rPr>
          <w:rFonts w:ascii="Arial" w:hAnsi="Arial" w:cs="Arial"/>
          <w:sz w:val="32"/>
          <w:szCs w:val="32"/>
        </w:rPr>
        <w:t>members of s</w:t>
      </w:r>
      <w:r w:rsidR="00D920FA">
        <w:rPr>
          <w:rFonts w:ascii="Arial" w:hAnsi="Arial" w:cs="Arial"/>
          <w:sz w:val="32"/>
          <w:szCs w:val="32"/>
        </w:rPr>
        <w:t>taff</w:t>
      </w:r>
      <w:r>
        <w:rPr>
          <w:rFonts w:ascii="Arial" w:hAnsi="Arial" w:cs="Arial"/>
          <w:sz w:val="32"/>
          <w:szCs w:val="32"/>
        </w:rPr>
        <w:t xml:space="preserve">.  </w:t>
      </w:r>
    </w:p>
    <w:p w:rsidR="00C9125B" w:rsidRDefault="00C9125B" w:rsidP="00217504">
      <w:pPr>
        <w:spacing w:after="120"/>
        <w:jc w:val="both"/>
        <w:rPr>
          <w:rFonts w:ascii="Arial" w:hAnsi="Arial" w:cs="Arial"/>
          <w:sz w:val="32"/>
          <w:szCs w:val="32"/>
        </w:rPr>
      </w:pPr>
    </w:p>
    <w:p w:rsidR="00217504" w:rsidRDefault="00237945" w:rsidP="00217504">
      <w:pPr>
        <w:spacing w:after="12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</w:t>
      </w:r>
      <w:r w:rsidR="00C9125B">
        <w:rPr>
          <w:rFonts w:ascii="Arial" w:hAnsi="Arial" w:cs="Arial"/>
          <w:sz w:val="32"/>
          <w:szCs w:val="32"/>
        </w:rPr>
        <w:t>nstances of unacceptable behaviour</w:t>
      </w:r>
      <w:r w:rsidR="00D920FA">
        <w:rPr>
          <w:rFonts w:ascii="Arial" w:hAnsi="Arial" w:cs="Arial"/>
          <w:sz w:val="32"/>
          <w:szCs w:val="32"/>
        </w:rPr>
        <w:t xml:space="preserve"> may result in</w:t>
      </w:r>
      <w:r w:rsidR="00C9125B">
        <w:rPr>
          <w:rFonts w:ascii="Arial" w:hAnsi="Arial" w:cs="Arial"/>
          <w:sz w:val="32"/>
          <w:szCs w:val="32"/>
        </w:rPr>
        <w:t xml:space="preserve"> the Police being called and</w:t>
      </w:r>
      <w:r w:rsidR="00D920FA">
        <w:rPr>
          <w:rFonts w:ascii="Arial" w:hAnsi="Arial" w:cs="Arial"/>
          <w:sz w:val="32"/>
          <w:szCs w:val="32"/>
        </w:rPr>
        <w:t xml:space="preserve"> immediate removal from the </w:t>
      </w:r>
      <w:r>
        <w:rPr>
          <w:rFonts w:ascii="Arial" w:hAnsi="Arial" w:cs="Arial"/>
          <w:sz w:val="32"/>
          <w:szCs w:val="32"/>
        </w:rPr>
        <w:t>P</w:t>
      </w:r>
      <w:r w:rsidR="00D920FA">
        <w:rPr>
          <w:rFonts w:ascii="Arial" w:hAnsi="Arial" w:cs="Arial"/>
          <w:sz w:val="32"/>
          <w:szCs w:val="32"/>
        </w:rPr>
        <w:t>ractice list or</w:t>
      </w:r>
      <w:r>
        <w:rPr>
          <w:rFonts w:ascii="Arial" w:hAnsi="Arial" w:cs="Arial"/>
          <w:sz w:val="32"/>
          <w:szCs w:val="32"/>
        </w:rPr>
        <w:t xml:space="preserve">, depending upon the seriousness of the incident, </w:t>
      </w:r>
      <w:r w:rsidR="00D920FA">
        <w:rPr>
          <w:rFonts w:ascii="Arial" w:hAnsi="Arial" w:cs="Arial"/>
          <w:sz w:val="32"/>
          <w:szCs w:val="32"/>
        </w:rPr>
        <w:t xml:space="preserve">a </w:t>
      </w:r>
      <w:r>
        <w:rPr>
          <w:rFonts w:ascii="Arial" w:hAnsi="Arial" w:cs="Arial"/>
          <w:sz w:val="32"/>
          <w:szCs w:val="32"/>
        </w:rPr>
        <w:t xml:space="preserve">behaviour </w:t>
      </w:r>
      <w:r w:rsidR="00D920FA">
        <w:rPr>
          <w:rFonts w:ascii="Arial" w:hAnsi="Arial" w:cs="Arial"/>
          <w:sz w:val="32"/>
          <w:szCs w:val="32"/>
        </w:rPr>
        <w:t xml:space="preserve">warning letter.  </w:t>
      </w:r>
      <w:r w:rsidR="00C9125B">
        <w:rPr>
          <w:rFonts w:ascii="Arial" w:hAnsi="Arial" w:cs="Arial"/>
          <w:sz w:val="32"/>
          <w:szCs w:val="32"/>
        </w:rPr>
        <w:t xml:space="preserve"> In either </w:t>
      </w:r>
      <w:r>
        <w:rPr>
          <w:rFonts w:ascii="Arial" w:hAnsi="Arial" w:cs="Arial"/>
          <w:sz w:val="32"/>
          <w:szCs w:val="32"/>
        </w:rPr>
        <w:t>case</w:t>
      </w:r>
      <w:r w:rsidR="00C9125B">
        <w:rPr>
          <w:rFonts w:ascii="Arial" w:hAnsi="Arial" w:cs="Arial"/>
          <w:sz w:val="32"/>
          <w:szCs w:val="32"/>
        </w:rPr>
        <w:t xml:space="preserve"> an entry will be made in your medical record of the incident.</w:t>
      </w:r>
    </w:p>
    <w:p w:rsidR="00217504" w:rsidRPr="00B2282B" w:rsidRDefault="00217504" w:rsidP="00217504">
      <w:pPr>
        <w:spacing w:after="120"/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DC71DD" w:rsidRDefault="00DC71DD" w:rsidP="000B6E1C">
      <w:pPr>
        <w:jc w:val="both"/>
        <w:rPr>
          <w:rFonts w:ascii="Arial" w:hAnsi="Arial" w:cs="Arial"/>
          <w:sz w:val="32"/>
          <w:szCs w:val="32"/>
        </w:rPr>
      </w:pPr>
      <w:r w:rsidRPr="00B2282B">
        <w:rPr>
          <w:rFonts w:ascii="Arial" w:hAnsi="Arial" w:cs="Arial"/>
          <w:sz w:val="32"/>
          <w:szCs w:val="32"/>
        </w:rPr>
        <w:t>This Practice considers</w:t>
      </w:r>
      <w:r w:rsidR="004F6B54">
        <w:rPr>
          <w:rFonts w:ascii="Arial" w:hAnsi="Arial" w:cs="Arial"/>
          <w:sz w:val="32"/>
          <w:szCs w:val="32"/>
        </w:rPr>
        <w:t xml:space="preserve"> unacceptable patient behaviour</w:t>
      </w:r>
      <w:r w:rsidRPr="00B2282B">
        <w:rPr>
          <w:rFonts w:ascii="Arial" w:hAnsi="Arial" w:cs="Arial"/>
          <w:sz w:val="32"/>
          <w:szCs w:val="32"/>
        </w:rPr>
        <w:t xml:space="preserve"> to be:</w:t>
      </w:r>
    </w:p>
    <w:p w:rsidR="007E31A3" w:rsidRPr="00B2282B" w:rsidRDefault="007E31A3" w:rsidP="000B6E1C">
      <w:pPr>
        <w:jc w:val="both"/>
        <w:rPr>
          <w:rFonts w:ascii="Arial" w:hAnsi="Arial" w:cs="Arial"/>
          <w:sz w:val="32"/>
          <w:szCs w:val="32"/>
        </w:rPr>
      </w:pPr>
    </w:p>
    <w:p w:rsidR="00DC71DD" w:rsidRPr="00237945" w:rsidRDefault="00DC71DD" w:rsidP="0016621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36"/>
          <w:szCs w:val="36"/>
        </w:rPr>
      </w:pPr>
      <w:r w:rsidRPr="00237945">
        <w:rPr>
          <w:rFonts w:ascii="Arial" w:hAnsi="Arial" w:cs="Arial"/>
          <w:b/>
          <w:sz w:val="36"/>
          <w:szCs w:val="36"/>
        </w:rPr>
        <w:t>Attempted or actual, aggressive</w:t>
      </w:r>
      <w:r w:rsidR="004F6B54" w:rsidRPr="00237945">
        <w:rPr>
          <w:rFonts w:ascii="Arial" w:hAnsi="Arial" w:cs="Arial"/>
          <w:b/>
          <w:sz w:val="36"/>
          <w:szCs w:val="36"/>
        </w:rPr>
        <w:t>,</w:t>
      </w:r>
      <w:r w:rsidRPr="00237945">
        <w:rPr>
          <w:rFonts w:ascii="Arial" w:hAnsi="Arial" w:cs="Arial"/>
          <w:b/>
          <w:sz w:val="36"/>
          <w:szCs w:val="36"/>
        </w:rPr>
        <w:t xml:space="preserve"> threatening physical actions m</w:t>
      </w:r>
      <w:r w:rsidR="004F6B54" w:rsidRPr="00237945">
        <w:rPr>
          <w:rFonts w:ascii="Arial" w:hAnsi="Arial" w:cs="Arial"/>
          <w:b/>
          <w:sz w:val="36"/>
          <w:szCs w:val="36"/>
        </w:rPr>
        <w:t>ade towards any member of staff</w:t>
      </w:r>
      <w:r w:rsidR="00166217" w:rsidRPr="00237945">
        <w:rPr>
          <w:rFonts w:ascii="Arial" w:hAnsi="Arial" w:cs="Arial"/>
          <w:b/>
          <w:sz w:val="36"/>
          <w:szCs w:val="36"/>
        </w:rPr>
        <w:t xml:space="preserve"> which leads to fear of a staff member’s safety</w:t>
      </w:r>
    </w:p>
    <w:p w:rsidR="00DC71DD" w:rsidRPr="00B2282B" w:rsidRDefault="00DC71DD" w:rsidP="00166217">
      <w:pPr>
        <w:pStyle w:val="ListParagraph"/>
        <w:spacing w:line="240" w:lineRule="auto"/>
        <w:jc w:val="both"/>
        <w:rPr>
          <w:rFonts w:ascii="Arial" w:hAnsi="Arial" w:cs="Arial"/>
          <w:sz w:val="32"/>
          <w:szCs w:val="32"/>
        </w:rPr>
      </w:pPr>
    </w:p>
    <w:p w:rsidR="00DC71DD" w:rsidRPr="00B2282B" w:rsidRDefault="00DC71DD" w:rsidP="00166217">
      <w:pPr>
        <w:pStyle w:val="ListParagraph"/>
        <w:spacing w:line="240" w:lineRule="auto"/>
        <w:jc w:val="both"/>
        <w:rPr>
          <w:rFonts w:ascii="Arial" w:hAnsi="Arial" w:cs="Arial"/>
          <w:sz w:val="32"/>
          <w:szCs w:val="32"/>
        </w:rPr>
      </w:pPr>
      <w:r w:rsidRPr="00B2282B">
        <w:rPr>
          <w:rFonts w:ascii="Arial" w:hAnsi="Arial" w:cs="Arial"/>
          <w:sz w:val="32"/>
          <w:szCs w:val="32"/>
        </w:rPr>
        <w:t>Or</w:t>
      </w:r>
    </w:p>
    <w:p w:rsidR="00DC71DD" w:rsidRPr="00B2282B" w:rsidRDefault="00DC71DD" w:rsidP="00166217">
      <w:pPr>
        <w:pStyle w:val="ListParagraph"/>
        <w:spacing w:line="240" w:lineRule="auto"/>
        <w:jc w:val="both"/>
        <w:rPr>
          <w:rFonts w:ascii="Arial" w:hAnsi="Arial" w:cs="Arial"/>
          <w:sz w:val="32"/>
          <w:szCs w:val="32"/>
        </w:rPr>
      </w:pPr>
    </w:p>
    <w:p w:rsidR="00DC71DD" w:rsidRPr="007E31A3" w:rsidRDefault="00DC71DD" w:rsidP="007E31A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36"/>
          <w:szCs w:val="36"/>
        </w:rPr>
      </w:pPr>
      <w:r w:rsidRPr="00237945">
        <w:rPr>
          <w:rFonts w:ascii="Arial" w:hAnsi="Arial" w:cs="Arial"/>
          <w:b/>
          <w:sz w:val="36"/>
          <w:szCs w:val="36"/>
        </w:rPr>
        <w:t>The use of aggressive or abusive language, (including raising of the voice, swearing and cursing), which threatens or intimidates</w:t>
      </w:r>
      <w:r w:rsidR="00166217" w:rsidRPr="00237945">
        <w:rPr>
          <w:rFonts w:ascii="Arial" w:hAnsi="Arial" w:cs="Arial"/>
          <w:b/>
          <w:sz w:val="36"/>
          <w:szCs w:val="36"/>
        </w:rPr>
        <w:t xml:space="preserve"> or</w:t>
      </w:r>
      <w:r w:rsidR="004F6B54" w:rsidRPr="00237945">
        <w:rPr>
          <w:rFonts w:ascii="Arial" w:hAnsi="Arial" w:cs="Arial"/>
          <w:b/>
          <w:sz w:val="36"/>
          <w:szCs w:val="36"/>
        </w:rPr>
        <w:t xml:space="preserve"> makes </w:t>
      </w:r>
      <w:r w:rsidRPr="00237945">
        <w:rPr>
          <w:rFonts w:ascii="Arial" w:hAnsi="Arial" w:cs="Arial"/>
          <w:b/>
          <w:sz w:val="36"/>
          <w:szCs w:val="36"/>
        </w:rPr>
        <w:t>an</w:t>
      </w:r>
      <w:r w:rsidR="004F6B54" w:rsidRPr="00237945">
        <w:rPr>
          <w:rFonts w:ascii="Arial" w:hAnsi="Arial" w:cs="Arial"/>
          <w:b/>
          <w:sz w:val="36"/>
          <w:szCs w:val="36"/>
        </w:rPr>
        <w:t>y member</w:t>
      </w:r>
      <w:r w:rsidR="00166217" w:rsidRPr="00237945">
        <w:rPr>
          <w:rFonts w:ascii="Arial" w:hAnsi="Arial" w:cs="Arial"/>
          <w:b/>
          <w:sz w:val="36"/>
          <w:szCs w:val="36"/>
        </w:rPr>
        <w:t xml:space="preserve"> </w:t>
      </w:r>
      <w:r w:rsidR="004F6B54" w:rsidRPr="00237945">
        <w:rPr>
          <w:rFonts w:ascii="Arial" w:hAnsi="Arial" w:cs="Arial"/>
          <w:b/>
          <w:sz w:val="36"/>
          <w:szCs w:val="36"/>
        </w:rPr>
        <w:t>of s</w:t>
      </w:r>
      <w:r w:rsidRPr="00237945">
        <w:rPr>
          <w:rFonts w:ascii="Arial" w:hAnsi="Arial" w:cs="Arial"/>
          <w:b/>
          <w:sz w:val="36"/>
          <w:szCs w:val="36"/>
        </w:rPr>
        <w:t>taff</w:t>
      </w:r>
      <w:r w:rsidR="004F6B54" w:rsidRPr="00237945">
        <w:rPr>
          <w:rFonts w:ascii="Arial" w:hAnsi="Arial" w:cs="Arial"/>
          <w:b/>
          <w:sz w:val="36"/>
          <w:szCs w:val="36"/>
        </w:rPr>
        <w:t xml:space="preserve"> feel uncomfortable or</w:t>
      </w:r>
      <w:r w:rsidR="00166217" w:rsidRPr="00237945">
        <w:rPr>
          <w:rFonts w:ascii="Arial" w:hAnsi="Arial" w:cs="Arial"/>
          <w:b/>
          <w:sz w:val="36"/>
          <w:szCs w:val="36"/>
        </w:rPr>
        <w:t xml:space="preserve"> embarrassed </w:t>
      </w:r>
      <w:r w:rsidR="004F6B54" w:rsidRPr="00237945">
        <w:rPr>
          <w:rFonts w:ascii="Arial" w:hAnsi="Arial" w:cs="Arial"/>
          <w:b/>
          <w:sz w:val="36"/>
          <w:szCs w:val="36"/>
        </w:rPr>
        <w:t xml:space="preserve"> whether face to face or on the telephone</w:t>
      </w:r>
    </w:p>
    <w:sectPr w:rsidR="00DC71DD" w:rsidRPr="007E31A3" w:rsidSect="00B2282B">
      <w:pgSz w:w="11906" w:h="16838"/>
      <w:pgMar w:top="680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8794B"/>
    <w:multiLevelType w:val="hybridMultilevel"/>
    <w:tmpl w:val="12A00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3929"/>
    <w:rsid w:val="000B6E1C"/>
    <w:rsid w:val="00166217"/>
    <w:rsid w:val="00217504"/>
    <w:rsid w:val="00237945"/>
    <w:rsid w:val="003605AC"/>
    <w:rsid w:val="00467730"/>
    <w:rsid w:val="004F6B54"/>
    <w:rsid w:val="00507F8E"/>
    <w:rsid w:val="007E31A3"/>
    <w:rsid w:val="00934459"/>
    <w:rsid w:val="0093607E"/>
    <w:rsid w:val="00945F48"/>
    <w:rsid w:val="00A21D0F"/>
    <w:rsid w:val="00B2282B"/>
    <w:rsid w:val="00C33929"/>
    <w:rsid w:val="00C9125B"/>
    <w:rsid w:val="00CB4545"/>
    <w:rsid w:val="00D920FA"/>
    <w:rsid w:val="00DC71DD"/>
    <w:rsid w:val="00F2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2CA072"/>
  <w15:docId w15:val="{94B195A1-6543-4B4B-AAA1-71C0F5A9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F8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B6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Tonge Susan</dc:creator>
  <cp:lastModifiedBy>Gaffney, Wendy</cp:lastModifiedBy>
  <cp:revision>9</cp:revision>
  <cp:lastPrinted>2016-07-21T12:32:00Z</cp:lastPrinted>
  <dcterms:created xsi:type="dcterms:W3CDTF">2020-02-24T13:24:00Z</dcterms:created>
  <dcterms:modified xsi:type="dcterms:W3CDTF">2023-01-13T14:52:00Z</dcterms:modified>
</cp:coreProperties>
</file>